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F09" w:rsidRDefault="00BB5F09" w:rsidP="00BB5F09">
      <w:pPr>
        <w:rPr>
          <w:sz w:val="44"/>
          <w:szCs w:val="44"/>
        </w:rPr>
      </w:pPr>
      <w:r>
        <w:rPr>
          <w:sz w:val="44"/>
          <w:szCs w:val="44"/>
        </w:rPr>
        <w:t>Тема урока. Работа с диапазонами.  Абсолютная и относительная адресация.</w:t>
      </w:r>
    </w:p>
    <w:p w:rsidR="00BB5F09" w:rsidRDefault="00BB5F09" w:rsidP="00BB5F09">
      <w:pPr>
        <w:rPr>
          <w:sz w:val="44"/>
          <w:szCs w:val="44"/>
        </w:rPr>
      </w:pPr>
      <w:r>
        <w:rPr>
          <w:sz w:val="44"/>
          <w:szCs w:val="44"/>
        </w:rPr>
        <w:t>Видеоуроки.</w:t>
      </w:r>
    </w:p>
    <w:p w:rsidR="00BB5F09" w:rsidRDefault="00BB5F09" w:rsidP="00BB5F09">
      <w:pPr>
        <w:rPr>
          <w:sz w:val="44"/>
          <w:szCs w:val="44"/>
        </w:rPr>
      </w:pPr>
      <w:hyperlink r:id="rId4" w:history="1">
        <w:r w:rsidRPr="00271A26">
          <w:rPr>
            <w:rStyle w:val="a3"/>
            <w:sz w:val="44"/>
            <w:szCs w:val="44"/>
          </w:rPr>
          <w:t>https://www.youtube.com/watch?v=5uC1glK6yME</w:t>
        </w:r>
      </w:hyperlink>
      <w:r>
        <w:rPr>
          <w:sz w:val="44"/>
          <w:szCs w:val="44"/>
        </w:rPr>
        <w:t xml:space="preserve"> </w:t>
      </w:r>
    </w:p>
    <w:p w:rsidR="00BB5F09" w:rsidRDefault="00BB5F09" w:rsidP="00BB5F09">
      <w:pPr>
        <w:rPr>
          <w:sz w:val="44"/>
          <w:szCs w:val="44"/>
        </w:rPr>
      </w:pPr>
      <w:r>
        <w:rPr>
          <w:sz w:val="44"/>
          <w:szCs w:val="44"/>
        </w:rPr>
        <w:t>По учебнику.  Изучить параграф 22, выполнить краткую запись в тетрадях.</w:t>
      </w:r>
    </w:p>
    <w:p w:rsidR="00BB5F09" w:rsidRDefault="00BB5F09" w:rsidP="00BB5F09">
      <w:pPr>
        <w:rPr>
          <w:sz w:val="44"/>
          <w:szCs w:val="44"/>
        </w:rPr>
      </w:pPr>
      <w:r>
        <w:rPr>
          <w:sz w:val="44"/>
          <w:szCs w:val="44"/>
        </w:rPr>
        <w:t>Д/</w:t>
      </w:r>
      <w:proofErr w:type="spellStart"/>
      <w:r>
        <w:rPr>
          <w:sz w:val="44"/>
          <w:szCs w:val="44"/>
        </w:rPr>
        <w:t>з</w:t>
      </w:r>
      <w:proofErr w:type="spellEnd"/>
      <w:r>
        <w:rPr>
          <w:sz w:val="44"/>
          <w:szCs w:val="44"/>
        </w:rPr>
        <w:t>. ответить на вопросы к параграфу письменно в тетрадях.</w:t>
      </w:r>
    </w:p>
    <w:p w:rsidR="00916237" w:rsidRDefault="00916237"/>
    <w:sectPr w:rsidR="009162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BB5F09"/>
    <w:rsid w:val="00916237"/>
    <w:rsid w:val="00BB5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5F0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5uC1glK6yM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2020-04-15T05:41:00Z</dcterms:created>
  <dcterms:modified xsi:type="dcterms:W3CDTF">2020-04-15T05:50:00Z</dcterms:modified>
</cp:coreProperties>
</file>